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C" w:rsidRDefault="00CD27AC" w:rsidP="00CD27AC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D27AC" w:rsidRDefault="00CD27AC" w:rsidP="00CD27AC">
      <w:pPr>
        <w:jc w:val="center"/>
      </w:pPr>
      <w:r>
        <w:t>СВЕРДЛОВСКАЯ ОБЛАСТЬ</w:t>
      </w:r>
    </w:p>
    <w:p w:rsidR="00CD27AC" w:rsidRDefault="00CD27AC" w:rsidP="00CD27AC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D27AC" w:rsidRDefault="00CD27AC" w:rsidP="00CD27AC">
      <w:pPr>
        <w:jc w:val="center"/>
      </w:pPr>
      <w:r>
        <w:t>34-е очередное заседание Думы городского округа</w:t>
      </w:r>
    </w:p>
    <w:p w:rsidR="00CD27AC" w:rsidRDefault="00CD27AC" w:rsidP="00CD27AC">
      <w:pPr>
        <w:jc w:val="center"/>
      </w:pPr>
    </w:p>
    <w:p w:rsidR="00CD27AC" w:rsidRDefault="00CD27AC" w:rsidP="00CD27AC">
      <w:pPr>
        <w:jc w:val="center"/>
      </w:pPr>
      <w:r>
        <w:t>РЕШЕНИЕ № 34/4</w:t>
      </w:r>
    </w:p>
    <w:p w:rsidR="00CD27AC" w:rsidRDefault="00CD27AC" w:rsidP="00CD27AC">
      <w:pPr>
        <w:jc w:val="center"/>
      </w:pPr>
    </w:p>
    <w:p w:rsidR="00CD27AC" w:rsidRDefault="00CD27AC" w:rsidP="00CD27AC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CD27AC" w:rsidRDefault="00CD27AC" w:rsidP="00CD27AC">
      <w:pPr>
        <w:autoSpaceDE w:val="0"/>
        <w:autoSpaceDN w:val="0"/>
        <w:adjustRightInd w:val="0"/>
        <w:rPr>
          <w:b/>
        </w:rPr>
      </w:pPr>
    </w:p>
    <w:p w:rsidR="00CD27AC" w:rsidRDefault="00CD27AC" w:rsidP="00CD27A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создании рабочей группы по подготовке </w:t>
      </w:r>
    </w:p>
    <w:p w:rsidR="00CD27AC" w:rsidRDefault="00CD27AC" w:rsidP="00CD27A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43125C">
        <w:rPr>
          <w:rFonts w:ascii="Times New Roman" w:hAnsi="Times New Roman" w:cs="Times New Roman"/>
          <w:sz w:val="24"/>
          <w:szCs w:val="24"/>
        </w:rPr>
        <w:t xml:space="preserve">в Устав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AC" w:rsidRPr="0081136C" w:rsidRDefault="00CD27AC" w:rsidP="00CD27AC">
      <w:pPr>
        <w:jc w:val="both"/>
        <w:rPr>
          <w:b/>
          <w:kern w:val="32"/>
        </w:rPr>
      </w:pPr>
    </w:p>
    <w:p w:rsidR="00CD27AC" w:rsidRDefault="00CD27AC" w:rsidP="00CD27AC">
      <w:pPr>
        <w:ind w:firstLine="567"/>
        <w:jc w:val="both"/>
      </w:pPr>
      <w:r>
        <w:t>В соответствии с Федеральным законом от 6 октября 2003 года № 131-ФЗ «Об общих при</w:t>
      </w:r>
      <w:r>
        <w:t>н</w:t>
      </w:r>
      <w:r>
        <w:t>ципах организации местного самоуправления в Российской Федерации», руководствуясь  ст.</w:t>
      </w:r>
      <w:r w:rsidRPr="0043125C">
        <w:t xml:space="preserve"> </w:t>
      </w:r>
      <w:r>
        <w:t xml:space="preserve">22, 44 Устава городского округа, Дума городского округа   </w:t>
      </w:r>
    </w:p>
    <w:p w:rsidR="00CD27AC" w:rsidRDefault="00CD27AC" w:rsidP="00CD27AC">
      <w:pPr>
        <w:ind w:firstLine="567"/>
        <w:jc w:val="center"/>
      </w:pPr>
      <w:r>
        <w:t>РЕШИЛА:</w:t>
      </w:r>
    </w:p>
    <w:p w:rsidR="00CD27AC" w:rsidRPr="008F19A5" w:rsidRDefault="00CD27AC" w:rsidP="00CD27AC">
      <w:pPr>
        <w:pStyle w:val="ConsPlusTitle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252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 xml:space="preserve"> Создать рабочую группу, по подготовке изменений и дополнений в Устав городского о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к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руга, в которую будут передаваться предложения 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 xml:space="preserve"> изменениях и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ополнениях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в Устав городского окр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га</w:t>
      </w:r>
      <w:r>
        <w:rPr>
          <w:rFonts w:ascii="Times New Roman" w:hAnsi="Times New Roman" w:cs="Times New Roman"/>
          <w:b w:val="0"/>
          <w:sz w:val="24"/>
          <w:szCs w:val="24"/>
        </w:rPr>
        <w:t>, в следующем составе: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Председатель:</w:t>
      </w:r>
    </w:p>
    <w:p w:rsidR="00CD27AC" w:rsidRDefault="00CD27AC" w:rsidP="00CD27AC">
      <w:pPr>
        <w:pStyle w:val="ConsPlusTitle"/>
        <w:widowControl/>
        <w:tabs>
          <w:tab w:val="left" w:pos="90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Мельников В.В., глава городского округа.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Секретарь: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Илюшева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О.В., секретарь-машинистка Думы городского округа.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рабочей группы: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Козарез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В.П., депутат Думы городского округа по 1 избирательному округу;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Саломатина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Е.В., депутат Думы городского округа по 1 избирательному округу;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Булавина Т.А, депутат Думы городского округа по 2 избирательному округу;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Волжанина Е.И., председатель Контрольного органа городского окр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га;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Антошко Н.В., глава администрации городского округа;</w:t>
      </w:r>
    </w:p>
    <w:p w:rsidR="00CD27AC" w:rsidRPr="00F84205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4205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>
        <w:rPr>
          <w:rFonts w:ascii="Times New Roman" w:hAnsi="Times New Roman" w:cs="Times New Roman"/>
          <w:b w:val="0"/>
          <w:sz w:val="24"/>
          <w:szCs w:val="24"/>
        </w:rPr>
        <w:t>Соколов А.В</w:t>
      </w:r>
      <w:r w:rsidRPr="00F84205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sz w:val="24"/>
          <w:szCs w:val="24"/>
        </w:rPr>
        <w:t>первый заместитель главы администрации</w:t>
      </w:r>
      <w:r w:rsidRPr="00F842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Быкова А.П., ИО начальника юридического отдела администрации;</w:t>
      </w:r>
    </w:p>
    <w:p w:rsidR="00CD27AC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5E7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>
        <w:rPr>
          <w:rFonts w:ascii="Times New Roman" w:hAnsi="Times New Roman" w:cs="Times New Roman"/>
          <w:b w:val="0"/>
          <w:sz w:val="24"/>
          <w:szCs w:val="24"/>
        </w:rPr>
        <w:t>Ткаченко Л.В</w:t>
      </w:r>
      <w:r w:rsidRPr="002755E7">
        <w:rPr>
          <w:rFonts w:ascii="Times New Roman" w:hAnsi="Times New Roman" w:cs="Times New Roman"/>
          <w:b w:val="0"/>
          <w:sz w:val="24"/>
          <w:szCs w:val="24"/>
        </w:rPr>
        <w:t>.,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начальник организационно-кадрового отдела администрации.</w:t>
      </w:r>
    </w:p>
    <w:p w:rsidR="00CD27AC" w:rsidRPr="008F19A5" w:rsidRDefault="00CD27AC" w:rsidP="00CD27A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 Михайлов А.А., главный специалист Думы городского округа.</w:t>
      </w:r>
    </w:p>
    <w:p w:rsidR="00CD27AC" w:rsidRPr="00D5303A" w:rsidRDefault="00CD27AC" w:rsidP="00CD27AC">
      <w:pPr>
        <w:tabs>
          <w:tab w:val="left" w:pos="360"/>
          <w:tab w:val="left" w:pos="1080"/>
        </w:tabs>
        <w:ind w:firstLine="567"/>
        <w:jc w:val="both"/>
      </w:pPr>
      <w:r>
        <w:t>2. Решение опубликовать в газете «Свободные вести</w:t>
      </w:r>
      <w:r w:rsidRPr="00D5303A">
        <w:t xml:space="preserve">» и разместить на официальном сайте городского </w:t>
      </w:r>
      <w:proofErr w:type="gramStart"/>
      <w:r w:rsidRPr="00D5303A">
        <w:t>округа</w:t>
      </w:r>
      <w:proofErr w:type="gramEnd"/>
      <w:r w:rsidRPr="00D5303A">
        <w:t xml:space="preserve"> ЗАТО Свободный.</w:t>
      </w:r>
    </w:p>
    <w:p w:rsidR="00CD27AC" w:rsidRDefault="00CD27AC" w:rsidP="00CD27AC">
      <w:pPr>
        <w:ind w:firstLine="567"/>
        <w:jc w:val="both"/>
      </w:pPr>
      <w:r>
        <w:t xml:space="preserve">3. </w:t>
      </w:r>
      <w:r w:rsidRPr="004E0E11">
        <w:t>Решение</w:t>
      </w:r>
      <w:r>
        <w:t xml:space="preserve"> </w:t>
      </w:r>
      <w:r w:rsidRPr="004E0E11">
        <w:t>вступает</w:t>
      </w:r>
      <w:r>
        <w:t xml:space="preserve"> </w:t>
      </w:r>
      <w:r w:rsidRPr="004E0E11">
        <w:t>в силу</w:t>
      </w:r>
      <w:r>
        <w:t xml:space="preserve"> </w:t>
      </w:r>
      <w:r w:rsidRPr="00E623AC">
        <w:t xml:space="preserve">на следующий день после </w:t>
      </w:r>
      <w:r w:rsidRPr="00650E8D">
        <w:t>опубликования</w:t>
      </w:r>
      <w:r>
        <w:t xml:space="preserve"> </w:t>
      </w:r>
      <w:r w:rsidRPr="00650E8D">
        <w:t>в</w:t>
      </w:r>
      <w:r>
        <w:t xml:space="preserve"> </w:t>
      </w:r>
      <w:r w:rsidRPr="00650E8D">
        <w:t>газете «Свободные вести».</w:t>
      </w:r>
    </w:p>
    <w:p w:rsidR="00CD27AC" w:rsidRPr="005A5E69" w:rsidRDefault="00CD27AC" w:rsidP="00CD27AC">
      <w:pPr>
        <w:ind w:firstLine="567"/>
        <w:jc w:val="both"/>
      </w:pPr>
      <w:r>
        <w:t xml:space="preserve">4. </w:t>
      </w:r>
      <w:proofErr w:type="gramStart"/>
      <w:r w:rsidRPr="00F13778">
        <w:t>Контроль за</w:t>
      </w:r>
      <w:proofErr w:type="gramEnd"/>
      <w:r w:rsidRPr="00F13778">
        <w:t xml:space="preserve"> исполнением данного решения возложить на </w:t>
      </w:r>
      <w:r>
        <w:t>главу</w:t>
      </w:r>
      <w:r w:rsidRPr="005A5E69">
        <w:t xml:space="preserve"> городского округа </w:t>
      </w:r>
      <w:r>
        <w:t xml:space="preserve"> В.В. Мельникова</w:t>
      </w:r>
      <w:r w:rsidRPr="005A5E69">
        <w:t>.</w:t>
      </w:r>
    </w:p>
    <w:p w:rsidR="00CD27AC" w:rsidRDefault="00CD27AC" w:rsidP="00CD27AC">
      <w:pPr>
        <w:tabs>
          <w:tab w:val="num" w:pos="1260"/>
        </w:tabs>
        <w:ind w:firstLine="567"/>
        <w:jc w:val="both"/>
      </w:pPr>
    </w:p>
    <w:p w:rsidR="00CD27AC" w:rsidRDefault="00CD27AC" w:rsidP="00CD27AC">
      <w:pPr>
        <w:tabs>
          <w:tab w:val="num" w:pos="1260"/>
        </w:tabs>
        <w:ind w:firstLine="900"/>
      </w:pPr>
    </w:p>
    <w:p w:rsidR="00CD27AC" w:rsidRPr="0013166D" w:rsidRDefault="00CD27AC" w:rsidP="00CD27AC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CD27AC" w:rsidRDefault="00CD27AC" w:rsidP="00CD27AC">
      <w:pPr>
        <w:jc w:val="right"/>
        <w:rPr>
          <w:sz w:val="20"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AC"/>
    <w:rsid w:val="002746B3"/>
    <w:rsid w:val="003E7DF8"/>
    <w:rsid w:val="004F68EF"/>
    <w:rsid w:val="00502C64"/>
    <w:rsid w:val="00BB67F4"/>
    <w:rsid w:val="00CD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27AC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CD27A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D2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2014-07-08T12:49:00Z</dcterms:created>
  <dcterms:modified xsi:type="dcterms:W3CDTF">2014-07-08T12:49:00Z</dcterms:modified>
</cp:coreProperties>
</file>